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9" w:rsidRDefault="004F6319" w:rsidP="00EB1E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036C2" wp14:editId="33F19F99">
                <wp:simplePos x="0" y="0"/>
                <wp:positionH relativeFrom="column">
                  <wp:posOffset>5311302</wp:posOffset>
                </wp:positionH>
                <wp:positionV relativeFrom="paragraph">
                  <wp:posOffset>-204281</wp:posOffset>
                </wp:positionV>
                <wp:extent cx="651753" cy="272375"/>
                <wp:effectExtent l="0" t="0" r="152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2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319" w:rsidRPr="004F6319" w:rsidRDefault="004F6319" w:rsidP="004F63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631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8.2pt;margin-top:-16.1pt;width:51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" filled="f" strokecolor="black [3213]">
                <v:textbox>
                  <w:txbxContent>
                    <w:p w:rsidR="004F6319" w:rsidRPr="004F6319" w:rsidRDefault="004F6319" w:rsidP="004F631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F631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วก.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EB1EA9" w:rsidRPr="00E9033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แบบประเมินผลการจัดระบบการเรียนรู้</w:t>
      </w:r>
    </w:p>
    <w:p w:rsidR="00EB1EA9" w:rsidRPr="00E9033B" w:rsidRDefault="00EB1EA9" w:rsidP="00EB1E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EB1EA9" w:rsidRPr="00E9033B" w:rsidRDefault="00EB1EA9" w:rsidP="00EB1EA9">
      <w:pPr>
        <w:rPr>
          <w:rFonts w:ascii="TH SarabunPSK" w:hAnsi="TH SarabunPSK" w:cs="TH SarabunPSK"/>
          <w:sz w:val="32"/>
          <w:szCs w:val="32"/>
        </w:rPr>
      </w:pPr>
      <w:r w:rsidRPr="00E9033B">
        <w:rPr>
          <w:rFonts w:ascii="TH SarabunPSK" w:hAnsi="TH SarabunPSK" w:cs="TH SarabunPSK"/>
          <w:sz w:val="32"/>
          <w:szCs w:val="32"/>
          <w:cs/>
        </w:rPr>
        <w:t>กลุ่มสาระการเรียนรู้  ...............................................................................     ชั้น  ..............................................</w:t>
      </w:r>
    </w:p>
    <w:p w:rsidR="00EB1EA9" w:rsidRPr="00E9033B" w:rsidRDefault="00EB1EA9" w:rsidP="00EB1EA9">
      <w:pPr>
        <w:rPr>
          <w:rFonts w:ascii="TH SarabunPSK" w:hAnsi="TH SarabunPSK" w:cs="TH SarabunPSK"/>
          <w:sz w:val="32"/>
          <w:szCs w:val="32"/>
          <w:cs/>
        </w:rPr>
      </w:pPr>
      <w:r w:rsidRPr="00E9033B">
        <w:rPr>
          <w:rFonts w:ascii="TH SarabunPSK" w:hAnsi="TH SarabunPSK" w:cs="TH SarabunPSK"/>
          <w:sz w:val="32"/>
          <w:szCs w:val="32"/>
          <w:cs/>
        </w:rPr>
        <w:t>ผู้รับการประเมิน  .................................................................................................................................................</w:t>
      </w:r>
    </w:p>
    <w:p w:rsidR="00EB1EA9" w:rsidRPr="00E9033B" w:rsidRDefault="00EB1EA9" w:rsidP="00EB1EA9">
      <w:pPr>
        <w:rPr>
          <w:rFonts w:ascii="TH SarabunPSK" w:hAnsi="TH SarabunPSK" w:cs="TH SarabunPSK"/>
          <w:sz w:val="32"/>
          <w:szCs w:val="32"/>
        </w:rPr>
      </w:pPr>
      <w:r w:rsidRPr="00E9033B">
        <w:rPr>
          <w:rFonts w:ascii="TH SarabunPSK" w:hAnsi="TH SarabunPSK" w:cs="TH SarabunPSK"/>
          <w:sz w:val="32"/>
          <w:szCs w:val="32"/>
          <w:cs/>
        </w:rPr>
        <w:t xml:space="preserve">ผู้รับประเมิน  .....................................................................    </w:t>
      </w:r>
      <w:r w:rsidRPr="00E9033B">
        <w:rPr>
          <w:rFonts w:ascii="TH SarabunPSK" w:hAnsi="TH SarabunPSK" w:cs="TH SarabunPSK"/>
          <w:sz w:val="32"/>
          <w:szCs w:val="32"/>
        </w:rPr>
        <w:sym w:font="Webdings" w:char="0063"/>
      </w:r>
      <w:r w:rsidRPr="00E9033B">
        <w:rPr>
          <w:rFonts w:ascii="TH SarabunPSK" w:hAnsi="TH SarabunPSK" w:cs="TH SarabunPSK"/>
          <w:sz w:val="32"/>
          <w:szCs w:val="32"/>
        </w:rPr>
        <w:t xml:space="preserve">  </w:t>
      </w:r>
      <w:r w:rsidRPr="00E9033B">
        <w:rPr>
          <w:rFonts w:ascii="TH SarabunPSK" w:hAnsi="TH SarabunPSK" w:cs="TH SarabunPSK"/>
          <w:sz w:val="32"/>
          <w:szCs w:val="32"/>
          <w:cs/>
        </w:rPr>
        <w:t xml:space="preserve">ตนเอง     </w:t>
      </w:r>
      <w:r w:rsidRPr="00E9033B">
        <w:rPr>
          <w:rFonts w:ascii="TH SarabunPSK" w:hAnsi="TH SarabunPSK" w:cs="TH SarabunPSK"/>
          <w:sz w:val="32"/>
          <w:szCs w:val="32"/>
        </w:rPr>
        <w:sym w:font="Webdings" w:char="0063"/>
      </w:r>
      <w:r w:rsidRPr="00E9033B">
        <w:rPr>
          <w:rFonts w:ascii="TH SarabunPSK" w:hAnsi="TH SarabunPSK" w:cs="TH SarabunPSK"/>
          <w:sz w:val="32"/>
          <w:szCs w:val="32"/>
        </w:rPr>
        <w:t xml:space="preserve"> </w:t>
      </w:r>
      <w:r w:rsidRPr="00E9033B">
        <w:rPr>
          <w:rFonts w:ascii="TH SarabunPSK" w:hAnsi="TH SarabunPSK" w:cs="TH SarabunPSK"/>
          <w:sz w:val="32"/>
          <w:szCs w:val="32"/>
          <w:cs/>
        </w:rPr>
        <w:t xml:space="preserve"> เพื่อน</w:t>
      </w:r>
      <w:r w:rsidR="000F38DA">
        <w:rPr>
          <w:rFonts w:ascii="TH SarabunPSK" w:hAnsi="TH SarabunPSK" w:cs="TH SarabunPSK"/>
          <w:sz w:val="32"/>
          <w:szCs w:val="32"/>
          <w:cs/>
        </w:rPr>
        <w:t xml:space="preserve">ครู   </w:t>
      </w:r>
      <w:r w:rsidRPr="00E903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33B">
        <w:rPr>
          <w:rFonts w:ascii="TH SarabunPSK" w:hAnsi="TH SarabunPSK" w:cs="TH SarabunPSK"/>
          <w:sz w:val="32"/>
          <w:szCs w:val="32"/>
        </w:rPr>
        <w:sym w:font="Webdings" w:char="0063"/>
      </w:r>
      <w:r w:rsidRPr="00E9033B">
        <w:rPr>
          <w:rFonts w:ascii="TH SarabunPSK" w:hAnsi="TH SarabunPSK" w:cs="TH SarabunPSK"/>
          <w:sz w:val="32"/>
          <w:szCs w:val="32"/>
        </w:rPr>
        <w:t xml:space="preserve"> </w:t>
      </w:r>
      <w:r w:rsidRPr="00E9033B">
        <w:rPr>
          <w:rFonts w:ascii="TH SarabunPSK" w:hAnsi="TH SarabunPSK" w:cs="TH SarabunPSK"/>
          <w:sz w:val="32"/>
          <w:szCs w:val="32"/>
          <w:cs/>
        </w:rPr>
        <w:t xml:space="preserve"> ผู้บริหาร</w:t>
      </w:r>
    </w:p>
    <w:p w:rsidR="00EB1EA9" w:rsidRPr="00E9033B" w:rsidRDefault="00EB1EA9" w:rsidP="00EB1EA9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697"/>
        <w:gridCol w:w="701"/>
        <w:gridCol w:w="425"/>
        <w:gridCol w:w="425"/>
        <w:gridCol w:w="425"/>
        <w:gridCol w:w="425"/>
        <w:gridCol w:w="425"/>
        <w:gridCol w:w="1151"/>
      </w:tblGrid>
      <w:tr w:rsidR="00EB1EA9" w:rsidRPr="00E9033B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B1EA9" w:rsidRPr="00E90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9" w:rsidRPr="00E9033B" w:rsidRDefault="00EB1EA9" w:rsidP="00FC12B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9" w:rsidRPr="00E9033B" w:rsidRDefault="00EB1EA9" w:rsidP="00FC12B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9" w:rsidRPr="00E9033B" w:rsidRDefault="00EB1EA9" w:rsidP="00FC12B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9" w:rsidRPr="00E9033B" w:rsidRDefault="00EB1EA9" w:rsidP="00FC12B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1.  </w:t>
            </w:r>
            <w:r w:rsidRPr="00E9033B">
              <w:rPr>
                <w:rFonts w:ascii="TH SarabunPSK" w:hAnsi="TH SarabunPSK" w:cs="TH SarabunPSK"/>
                <w:cs/>
              </w:rPr>
              <w:t>การวิเคราะห์หลักสูตร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2.  </w:t>
            </w:r>
            <w:r w:rsidRPr="00E9033B">
              <w:rPr>
                <w:rFonts w:ascii="TH SarabunPSK" w:hAnsi="TH SarabunPSK" w:cs="TH SarabunPSK"/>
                <w:cs/>
              </w:rPr>
              <w:t>การวิเคราะห์ผู้เรียน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3.  </w:t>
            </w:r>
            <w:r w:rsidRPr="00E9033B">
              <w:rPr>
                <w:rFonts w:ascii="TH SarabunPSK" w:hAnsi="TH SarabunPSK" w:cs="TH SarabunPSK"/>
                <w:cs/>
              </w:rPr>
              <w:t>การสอนปรับพื้นฐาน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4.  </w:t>
            </w:r>
            <w:r w:rsidRPr="00E9033B">
              <w:rPr>
                <w:rFonts w:ascii="TH SarabunPSK" w:hAnsi="TH SarabunPSK" w:cs="TH SarabunPSK"/>
                <w:cs/>
              </w:rPr>
              <w:t>การออกแบบการเรียนรู้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5.  </w:t>
            </w:r>
            <w:r w:rsidRPr="00E9033B">
              <w:rPr>
                <w:rFonts w:ascii="TH SarabunPSK" w:hAnsi="TH SarabunPSK" w:cs="TH SarabunPSK"/>
                <w:cs/>
              </w:rPr>
              <w:t>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6.  </w:t>
            </w:r>
            <w:r w:rsidRPr="00E9033B">
              <w:rPr>
                <w:rFonts w:ascii="TH SarabunPSK" w:hAnsi="TH SarabunPSK" w:cs="TH SarabunPSK"/>
                <w:cs/>
              </w:rPr>
              <w:t>การนิเทศการสอน / แลกเปลี่ยนเรียนรู้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7.  </w:t>
            </w:r>
            <w:r w:rsidRPr="00E9033B">
              <w:rPr>
                <w:rFonts w:ascii="TH SarabunPSK" w:hAnsi="TH SarabunPSK" w:cs="TH SarabunPSK"/>
                <w:cs/>
              </w:rPr>
              <w:t>การประเมินผลการเรียนรู้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  <w:r w:rsidRPr="00E9033B">
              <w:rPr>
                <w:rFonts w:ascii="TH SarabunPSK" w:hAnsi="TH SarabunPSK" w:cs="TH SarabunPSK"/>
              </w:rPr>
              <w:t xml:space="preserve">8.  </w:t>
            </w:r>
            <w:r w:rsidRPr="00E9033B">
              <w:rPr>
                <w:rFonts w:ascii="TH SarabunPSK" w:hAnsi="TH SarabunPSK" w:cs="TH SarabunPSK"/>
                <w:cs/>
              </w:rPr>
              <w:t>การวิจัยในชั้นเรียน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9" w:rsidRPr="00E9033B" w:rsidRDefault="00EB1EA9" w:rsidP="00FC12B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B1EA9" w:rsidRPr="00E9033B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B1EA9" w:rsidRPr="00E9033B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33B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EA9" w:rsidRPr="00E9033B" w:rsidRDefault="00EB1EA9" w:rsidP="00FC1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</w:p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  <w:r w:rsidRPr="00E9033B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E9033B">
        <w:rPr>
          <w:rFonts w:ascii="TH SarabunPSK" w:hAnsi="TH SarabunPSK" w:cs="TH SarabunPSK"/>
          <w:b/>
          <w:b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ร้อยละ </w:t>
      </w:r>
      <w:r w:rsidRPr="00E9033B">
        <w:rPr>
          <w:rFonts w:ascii="TH SarabunPSK" w:hAnsi="TH SarabunPSK" w:cs="TH SarabunPSK"/>
        </w:rPr>
        <w:t xml:space="preserve">80  </w:t>
      </w:r>
      <w:r w:rsidRPr="00E9033B">
        <w:rPr>
          <w:rFonts w:ascii="TH SarabunPSK" w:hAnsi="TH SarabunPSK" w:cs="TH SarabunPSK"/>
          <w:cs/>
        </w:rPr>
        <w:t>ขึ้นไป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คะแนน  </w:t>
      </w:r>
      <w:r w:rsidRPr="00E9033B">
        <w:rPr>
          <w:rFonts w:ascii="TH SarabunPSK" w:hAnsi="TH SarabunPSK" w:cs="TH SarabunPSK"/>
        </w:rPr>
        <w:t>32 – 40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หมายถึง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ดีมาก</w:t>
      </w:r>
    </w:p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ร้อยละ </w:t>
      </w:r>
      <w:r w:rsidRPr="00E9033B">
        <w:rPr>
          <w:rFonts w:ascii="TH SarabunPSK" w:hAnsi="TH SarabunPSK" w:cs="TH SarabunPSK"/>
        </w:rPr>
        <w:t>70 - 79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คะแนน  </w:t>
      </w:r>
      <w:r w:rsidRPr="00E9033B">
        <w:rPr>
          <w:rFonts w:ascii="TH SarabunPSK" w:hAnsi="TH SarabunPSK" w:cs="TH SarabunPSK"/>
        </w:rPr>
        <w:t>28 – 31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หมายถึง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ดี</w:t>
      </w:r>
    </w:p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ร้อยละ </w:t>
      </w:r>
      <w:r w:rsidRPr="00E9033B">
        <w:rPr>
          <w:rFonts w:ascii="TH SarabunPSK" w:hAnsi="TH SarabunPSK" w:cs="TH SarabunPSK"/>
        </w:rPr>
        <w:t>60 - 69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คะแนน  </w:t>
      </w:r>
      <w:r w:rsidRPr="00E9033B">
        <w:rPr>
          <w:rFonts w:ascii="TH SarabunPSK" w:hAnsi="TH SarabunPSK" w:cs="TH SarabunPSK"/>
        </w:rPr>
        <w:t>24 – 27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หมายถึง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ปานกลาง</w:t>
      </w:r>
    </w:p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  <w:cs/>
        </w:rPr>
        <w:t xml:space="preserve">ร้อยละ </w:t>
      </w:r>
      <w:r w:rsidRPr="00E9033B">
        <w:rPr>
          <w:rFonts w:ascii="TH SarabunPSK" w:hAnsi="TH SarabunPSK" w:cs="TH SarabunPSK"/>
        </w:rPr>
        <w:t>50 - 59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คะแนน  </w:t>
      </w:r>
      <w:r w:rsidRPr="00E9033B">
        <w:rPr>
          <w:rFonts w:ascii="TH SarabunPSK" w:hAnsi="TH SarabunPSK" w:cs="TH SarabunPSK"/>
        </w:rPr>
        <w:t>20 – 23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หมายถึง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พอใช้</w:t>
      </w:r>
    </w:p>
    <w:p w:rsidR="00EB1EA9" w:rsidRPr="00E9033B" w:rsidRDefault="00EB1EA9" w:rsidP="00EB1EA9">
      <w:pPr>
        <w:jc w:val="both"/>
        <w:rPr>
          <w:rFonts w:ascii="TH SarabunPSK" w:hAnsi="TH SarabunPSK" w:cs="TH SarabunPSK"/>
          <w:cs/>
        </w:rPr>
      </w:pP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  <w:cs/>
        </w:rPr>
        <w:t xml:space="preserve">ต่ำกว่าร้อยละ </w:t>
      </w:r>
      <w:r w:rsidRPr="00E9033B">
        <w:rPr>
          <w:rFonts w:ascii="TH SarabunPSK" w:hAnsi="TH SarabunPSK" w:cs="TH SarabunPSK"/>
        </w:rPr>
        <w:t>50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 xml:space="preserve">คะแนน  </w:t>
      </w:r>
      <w:r w:rsidRPr="00E9033B">
        <w:rPr>
          <w:rFonts w:ascii="TH SarabunPSK" w:hAnsi="TH SarabunPSK" w:cs="TH SarabunPSK"/>
        </w:rPr>
        <w:t xml:space="preserve">  1 – 19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หมายถึง</w:t>
      </w:r>
      <w:r w:rsidRPr="00E9033B">
        <w:rPr>
          <w:rFonts w:ascii="TH SarabunPSK" w:hAnsi="TH SarabunPSK" w:cs="TH SarabunPSK"/>
          <w:cs/>
        </w:rPr>
        <w:tab/>
      </w:r>
      <w:r w:rsidRPr="00E9033B">
        <w:rPr>
          <w:rFonts w:ascii="TH SarabunPSK" w:hAnsi="TH SarabunPSK" w:cs="TH SarabunPSK"/>
          <w:cs/>
        </w:rPr>
        <w:tab/>
        <w:t>ปรับปรุง</w:t>
      </w:r>
    </w:p>
    <w:p w:rsidR="00EB1EA9" w:rsidRPr="00E9033B" w:rsidRDefault="00EB1EA9" w:rsidP="00EB1EA9">
      <w:pPr>
        <w:jc w:val="both"/>
        <w:rPr>
          <w:rFonts w:ascii="TH SarabunPSK" w:eastAsia="AngsanaNew-Bold" w:hAnsi="TH SarabunPSK" w:cs="TH SarabunPSK"/>
        </w:rPr>
      </w:pPr>
    </w:p>
    <w:p w:rsidR="00EB1EA9" w:rsidRPr="00E9033B" w:rsidRDefault="00EB1EA9" w:rsidP="00EB1EA9">
      <w:pPr>
        <w:jc w:val="both"/>
        <w:rPr>
          <w:rFonts w:ascii="TH SarabunPSK" w:eastAsia="AngsanaNew-Bold" w:hAnsi="TH SarabunPSK" w:cs="TH SarabunPSK"/>
        </w:rPr>
      </w:pPr>
      <w:r w:rsidRPr="00E9033B">
        <w:rPr>
          <w:rFonts w:ascii="TH SarabunPSK" w:eastAsia="AngsanaNew-Bold" w:hAnsi="TH SarabunPSK" w:cs="TH SarabunPSK"/>
          <w:b/>
          <w:bCs/>
          <w:cs/>
        </w:rPr>
        <w:t>ผลการประเมิน</w:t>
      </w:r>
      <w:r w:rsidRPr="00E9033B">
        <w:rPr>
          <w:rFonts w:ascii="TH SarabunPSK" w:eastAsia="AngsanaNew-Bold" w:hAnsi="TH SarabunPSK" w:cs="TH SarabunPSK"/>
          <w:cs/>
        </w:rPr>
        <w:tab/>
      </w:r>
      <w:r w:rsidRPr="00E9033B">
        <w:rPr>
          <w:rFonts w:ascii="TH SarabunPSK" w:eastAsia="AngsanaNew-Bold" w:hAnsi="TH SarabunPSK" w:cs="TH SarabunPSK"/>
          <w:cs/>
        </w:rPr>
        <w:tab/>
      </w:r>
      <w:r w:rsidRPr="00E9033B">
        <w:rPr>
          <w:rFonts w:ascii="TH SarabunPSK" w:hAnsi="TH SarabunPSK" w:cs="TH SarabunPSK"/>
        </w:rPr>
        <w:sym w:font="Webdings" w:char="0063"/>
      </w: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hAnsi="TH SarabunPSK" w:cs="TH SarabunPSK"/>
          <w:cs/>
        </w:rPr>
        <w:t>ดีมาก</w:t>
      </w:r>
    </w:p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hAnsi="TH SarabunPSK" w:cs="TH SarabunPSK"/>
        </w:rPr>
        <w:sym w:font="Webdings" w:char="0063"/>
      </w: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hAnsi="TH SarabunPSK" w:cs="TH SarabunPSK"/>
          <w:cs/>
        </w:rPr>
        <w:t>ดี</w:t>
      </w:r>
    </w:p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sym w:font="Webdings" w:char="0063"/>
      </w: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hAnsi="TH SarabunPSK" w:cs="TH SarabunPSK"/>
          <w:cs/>
        </w:rPr>
        <w:t>ปานกลาง</w:t>
      </w:r>
    </w:p>
    <w:p w:rsidR="00EB1EA9" w:rsidRPr="00E9033B" w:rsidRDefault="00EB1EA9" w:rsidP="00EB1EA9">
      <w:pPr>
        <w:jc w:val="both"/>
        <w:rPr>
          <w:rFonts w:ascii="TH SarabunPSK" w:hAnsi="TH SarabunPSK" w:cs="TH SarabunPSK"/>
        </w:rPr>
      </w:pP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sym w:font="Webdings" w:char="0063"/>
      </w: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hAnsi="TH SarabunPSK" w:cs="TH SarabunPSK"/>
          <w:cs/>
        </w:rPr>
        <w:t>พอใช้</w:t>
      </w:r>
    </w:p>
    <w:p w:rsidR="00EB1EA9" w:rsidRPr="00E9033B" w:rsidRDefault="00EB1EA9" w:rsidP="00EB1EA9">
      <w:pPr>
        <w:jc w:val="both"/>
        <w:rPr>
          <w:rFonts w:ascii="TH SarabunPSK" w:eastAsia="AngsanaNew-Bold" w:hAnsi="TH SarabunPSK" w:cs="TH SarabunPSK"/>
        </w:rPr>
      </w:pP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tab/>
      </w:r>
      <w:r w:rsidRPr="00E9033B">
        <w:rPr>
          <w:rFonts w:ascii="TH SarabunPSK" w:hAnsi="TH SarabunPSK" w:cs="TH SarabunPSK"/>
        </w:rPr>
        <w:sym w:font="Webdings" w:char="0063"/>
      </w:r>
      <w:r w:rsidRPr="00E9033B">
        <w:rPr>
          <w:rFonts w:ascii="TH SarabunPSK" w:eastAsia="AngsanaNew-Bold" w:hAnsi="TH SarabunPSK" w:cs="TH SarabunPSK"/>
        </w:rPr>
        <w:tab/>
      </w:r>
      <w:r w:rsidRPr="00E9033B">
        <w:rPr>
          <w:rFonts w:ascii="TH SarabunPSK" w:hAnsi="TH SarabunPSK" w:cs="TH SarabunPSK"/>
          <w:cs/>
        </w:rPr>
        <w:t>ปรับปรุง</w:t>
      </w:r>
    </w:p>
    <w:p w:rsidR="00EB1EA9" w:rsidRPr="00E9033B" w:rsidRDefault="00EB1EA9" w:rsidP="00EB1EA9">
      <w:pPr>
        <w:jc w:val="both"/>
        <w:rPr>
          <w:rFonts w:ascii="TH SarabunPSK" w:eastAsia="AngsanaNew-Bold" w:hAnsi="TH SarabunPSK" w:cs="TH SarabunPSK"/>
        </w:rPr>
      </w:pPr>
    </w:p>
    <w:p w:rsidR="000E45BF" w:rsidRDefault="000E45BF"/>
    <w:sectPr w:rsidR="000E45BF" w:rsidSect="00AF52FB">
      <w:pgSz w:w="11906" w:h="16838" w:code="9"/>
      <w:pgMar w:top="1440" w:right="144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9"/>
    <w:rsid w:val="000E45BF"/>
    <w:rsid w:val="000F38DA"/>
    <w:rsid w:val="004F6319"/>
    <w:rsid w:val="007775D9"/>
    <w:rsid w:val="00A83930"/>
    <w:rsid w:val="00AF52FB"/>
    <w:rsid w:val="00CF16B0"/>
    <w:rsid w:val="00DE4F66"/>
    <w:rsid w:val="00E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A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A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2016-01-05T09:13:00Z</dcterms:created>
  <dcterms:modified xsi:type="dcterms:W3CDTF">2018-07-09T23:24:00Z</dcterms:modified>
</cp:coreProperties>
</file>